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3A29" w14:textId="77777777" w:rsidR="00FF28F1" w:rsidRDefault="00FF28F1" w:rsidP="007060E3">
      <w:pPr>
        <w:pStyle w:val="Paragraphestandard"/>
        <w:rPr>
          <w:rFonts w:ascii="Gotham Light" w:hAnsi="Gotham Light" w:cstheme="minorBidi"/>
          <w:color w:val="auto"/>
          <w:sz w:val="16"/>
          <w:szCs w:val="16"/>
        </w:rPr>
      </w:pPr>
    </w:p>
    <w:p w14:paraId="4492183A" w14:textId="77777777" w:rsidR="00FF28F1" w:rsidRDefault="00FF28F1" w:rsidP="007060E3">
      <w:pPr>
        <w:pStyle w:val="Paragraphestandard"/>
        <w:rPr>
          <w:rFonts w:ascii="Gotham Light" w:hAnsi="Gotham Light" w:cstheme="minorBidi"/>
          <w:color w:val="auto"/>
          <w:sz w:val="16"/>
          <w:szCs w:val="16"/>
        </w:rPr>
      </w:pPr>
    </w:p>
    <w:p w14:paraId="33B8410A" w14:textId="77777777" w:rsidR="007060E3" w:rsidRPr="00644C5D" w:rsidRDefault="007060E3" w:rsidP="007060E3">
      <w:pPr>
        <w:pStyle w:val="Paragraphestandard"/>
        <w:rPr>
          <w:rFonts w:ascii="Gotham Light" w:hAnsi="Gotham Light" w:cs="Gotham-Light"/>
          <w:sz w:val="16"/>
          <w:szCs w:val="16"/>
        </w:rPr>
      </w:pPr>
      <w:r w:rsidRPr="00644C5D">
        <w:rPr>
          <w:rFonts w:ascii="Gotham Light" w:hAnsi="Gotham Light" w:cs="Gotham-Light"/>
          <w:color w:val="CA222C"/>
          <w:sz w:val="16"/>
          <w:szCs w:val="16"/>
        </w:rPr>
        <w:t xml:space="preserve">Come </w:t>
      </w:r>
      <w:proofErr w:type="spellStart"/>
      <w:r w:rsidRPr="00644C5D">
        <w:rPr>
          <w:rFonts w:ascii="Gotham Light" w:hAnsi="Gotham Light" w:cs="Gotham-Light"/>
          <w:color w:val="CA222C"/>
          <w:sz w:val="16"/>
          <w:szCs w:val="16"/>
        </w:rPr>
        <w:t>Inc</w:t>
      </w:r>
      <w:proofErr w:type="spellEnd"/>
      <w:r w:rsidRPr="00644C5D">
        <w:rPr>
          <w:rFonts w:ascii="Gotham Light" w:hAnsi="Gotham Light" w:cs="Gotham-Light"/>
          <w:color w:val="CA222C"/>
          <w:sz w:val="16"/>
          <w:szCs w:val="16"/>
        </w:rPr>
        <w:t xml:space="preserve"> SAS</w:t>
      </w:r>
    </w:p>
    <w:p w14:paraId="3EA3D98D" w14:textId="77777777" w:rsidR="00C570CD" w:rsidRDefault="007060E3" w:rsidP="007060E3">
      <w:pPr>
        <w:pStyle w:val="Paragraphestandard"/>
        <w:rPr>
          <w:rFonts w:ascii="Gotham Light" w:hAnsi="Gotham Light" w:cs="Gotham-Light"/>
          <w:sz w:val="16"/>
          <w:szCs w:val="16"/>
        </w:rPr>
      </w:pPr>
      <w:r w:rsidRPr="00644C5D">
        <w:rPr>
          <w:rFonts w:ascii="Gotham Light" w:hAnsi="Gotham Light" w:cs="Gotham-Light"/>
          <w:sz w:val="16"/>
          <w:szCs w:val="16"/>
        </w:rPr>
        <w:t xml:space="preserve">8 rue Jean-Baptiste Pigalle </w:t>
      </w:r>
    </w:p>
    <w:p w14:paraId="2EDDC38D" w14:textId="77777777" w:rsidR="007060E3" w:rsidRPr="00644C5D" w:rsidRDefault="007060E3" w:rsidP="007060E3">
      <w:pPr>
        <w:pStyle w:val="Paragraphestandard"/>
        <w:rPr>
          <w:rFonts w:ascii="Gotham Light" w:hAnsi="Gotham Light" w:cs="Gotham-Light"/>
          <w:sz w:val="16"/>
          <w:szCs w:val="16"/>
        </w:rPr>
      </w:pPr>
      <w:r w:rsidRPr="00644C5D">
        <w:rPr>
          <w:rFonts w:ascii="Gotham Light" w:hAnsi="Gotham Light" w:cs="Gotham-Light"/>
          <w:sz w:val="16"/>
          <w:szCs w:val="16"/>
        </w:rPr>
        <w:t>75009</w:t>
      </w:r>
      <w:r w:rsidR="00C570CD">
        <w:rPr>
          <w:rFonts w:ascii="Gotham Light" w:hAnsi="Gotham Light" w:cs="Gotham-Light"/>
          <w:sz w:val="16"/>
          <w:szCs w:val="16"/>
        </w:rPr>
        <w:t xml:space="preserve"> Paris</w:t>
      </w:r>
    </w:p>
    <w:p w14:paraId="0CA3BD16" w14:textId="77777777" w:rsidR="007060E3" w:rsidRPr="00644C5D" w:rsidRDefault="007060E3" w:rsidP="007060E3">
      <w:pPr>
        <w:pStyle w:val="Paragraphestandard"/>
        <w:rPr>
          <w:rFonts w:ascii="Gotham Light" w:hAnsi="Gotham Light" w:cs="Gotham-Light"/>
          <w:sz w:val="16"/>
          <w:szCs w:val="16"/>
        </w:rPr>
      </w:pPr>
      <w:r w:rsidRPr="00644C5D">
        <w:rPr>
          <w:rFonts w:ascii="Gotham Light" w:hAnsi="Gotham Light" w:cs="Gotham-Light"/>
          <w:sz w:val="16"/>
          <w:szCs w:val="16"/>
        </w:rPr>
        <w:t>06 12 96 94 83</w:t>
      </w:r>
      <w:r w:rsidRPr="00644C5D">
        <w:rPr>
          <w:rFonts w:ascii="Gotham Light" w:hAnsi="Gotham Light" w:cs="Gotham-Light"/>
          <w:sz w:val="16"/>
          <w:szCs w:val="16"/>
        </w:rPr>
        <w:br/>
        <w:t>michele@comeinc.fr</w:t>
      </w:r>
    </w:p>
    <w:p w14:paraId="0099A5B3" w14:textId="77777777" w:rsidR="00644C5D" w:rsidRDefault="007060E3" w:rsidP="00644C5D">
      <w:pPr>
        <w:rPr>
          <w:rFonts w:ascii="Gotham Light" w:hAnsi="Gotham Light" w:cs="Gotham-Light"/>
          <w:sz w:val="16"/>
          <w:szCs w:val="16"/>
        </w:rPr>
      </w:pPr>
      <w:r w:rsidRPr="00644C5D">
        <w:rPr>
          <w:rFonts w:ascii="Gotham Light" w:hAnsi="Gotham Light" w:cs="Gotham-Light"/>
          <w:sz w:val="16"/>
          <w:szCs w:val="16"/>
        </w:rPr>
        <w:t>comeinc.fr</w:t>
      </w:r>
    </w:p>
    <w:p w14:paraId="21767A0E" w14:textId="77777777" w:rsidR="004376C6" w:rsidRDefault="004376C6" w:rsidP="00644C5D">
      <w:pPr>
        <w:rPr>
          <w:rFonts w:ascii="Gotham Light" w:hAnsi="Gotham Light" w:cs="Gotham-Light"/>
          <w:sz w:val="16"/>
          <w:szCs w:val="16"/>
        </w:rPr>
      </w:pPr>
      <w:r>
        <w:rPr>
          <w:rFonts w:ascii="Gotham Light" w:hAnsi="Gotham Light" w:cs="Gotham-Light"/>
          <w:sz w:val="16"/>
          <w:szCs w:val="16"/>
        </w:rPr>
        <w:t>@come_inc</w:t>
      </w:r>
    </w:p>
    <w:p w14:paraId="59351D23" w14:textId="77777777" w:rsidR="00BA42AC" w:rsidRDefault="00BA42AC" w:rsidP="00644C5D">
      <w:pPr>
        <w:rPr>
          <w:rFonts w:ascii="Gotham Light" w:hAnsi="Gotham Light" w:cs="Gotham-Light"/>
          <w:sz w:val="16"/>
          <w:szCs w:val="16"/>
        </w:rPr>
      </w:pPr>
    </w:p>
    <w:p w14:paraId="65ABB9F1" w14:textId="77777777" w:rsidR="003B101A" w:rsidRDefault="003B101A" w:rsidP="00644C5D">
      <w:pPr>
        <w:rPr>
          <w:rFonts w:ascii="Gotham Light" w:hAnsi="Gotham Light" w:cs="Gotham-Light"/>
          <w:sz w:val="18"/>
          <w:szCs w:val="18"/>
        </w:rPr>
      </w:pPr>
    </w:p>
    <w:p w14:paraId="08093C34" w14:textId="77777777" w:rsidR="003B101A" w:rsidRDefault="003B101A" w:rsidP="00644C5D">
      <w:pPr>
        <w:rPr>
          <w:rFonts w:ascii="Gotham Light" w:hAnsi="Gotham Light" w:cs="Gotham-Light"/>
          <w:sz w:val="18"/>
          <w:szCs w:val="18"/>
        </w:rPr>
      </w:pPr>
    </w:p>
    <w:p w14:paraId="65574EB6" w14:textId="77777777" w:rsidR="003B101A" w:rsidRDefault="003B101A" w:rsidP="00644C5D">
      <w:pPr>
        <w:rPr>
          <w:rFonts w:ascii="Gotham Light" w:hAnsi="Gotham Light" w:cs="Gotham-Light"/>
          <w:sz w:val="18"/>
          <w:szCs w:val="18"/>
        </w:rPr>
      </w:pPr>
    </w:p>
    <w:p w14:paraId="61738251" w14:textId="77777777" w:rsidR="003B101A" w:rsidRDefault="003B101A" w:rsidP="00644C5D">
      <w:pPr>
        <w:rPr>
          <w:rFonts w:ascii="Gotham Light" w:hAnsi="Gotham Light" w:cs="Gotham-Light"/>
          <w:sz w:val="18"/>
          <w:szCs w:val="18"/>
        </w:rPr>
      </w:pPr>
    </w:p>
    <w:p w14:paraId="275B5457" w14:textId="77777777" w:rsidR="003B101A" w:rsidRDefault="003B101A" w:rsidP="00644C5D">
      <w:pPr>
        <w:rPr>
          <w:rFonts w:ascii="Gotham Light" w:hAnsi="Gotham Light" w:cs="Gotham-Light"/>
          <w:sz w:val="18"/>
          <w:szCs w:val="18"/>
        </w:rPr>
      </w:pPr>
    </w:p>
    <w:p w14:paraId="75BF4B32" w14:textId="74067C98" w:rsidR="00514E39" w:rsidRPr="004376C6" w:rsidRDefault="00514E39" w:rsidP="00514E39">
      <w:pPr>
        <w:shd w:val="clear" w:color="auto" w:fill="FFFFFF"/>
        <w:spacing w:before="100" w:beforeAutospacing="1" w:after="100" w:afterAutospacing="1"/>
        <w:rPr>
          <w:rFonts w:ascii="Gotham Book" w:eastAsia="Times New Roman" w:hAnsi="Gotham Book" w:cs="Arial"/>
          <w:color w:val="222222"/>
          <w:lang w:eastAsia="fr-FR"/>
        </w:rPr>
      </w:pP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Juriste de formation, </w:t>
      </w:r>
      <w:r w:rsidRPr="004376C6">
        <w:rPr>
          <w:rFonts w:ascii="Gotham Book" w:eastAsia="Times New Roman" w:hAnsi="Gotham Book" w:cs="Calibri"/>
          <w:b/>
          <w:color w:val="222222"/>
          <w:lang w:eastAsia="fr-FR"/>
        </w:rPr>
        <w:t>Michèle CÔME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 a une expérience de plus de 3</w:t>
      </w:r>
      <w:r w:rsidR="00804267">
        <w:rPr>
          <w:rFonts w:ascii="Gotham Book" w:eastAsia="Times New Roman" w:hAnsi="Gotham Book" w:cs="Calibri"/>
          <w:color w:val="222222"/>
          <w:lang w:eastAsia="fr-FR"/>
        </w:rPr>
        <w:t>2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 ans en stratégie </w:t>
      </w:r>
      <w:r w:rsidRPr="00ED13BF">
        <w:rPr>
          <w:rFonts w:ascii="Gotham Book" w:eastAsia="Times New Roman" w:hAnsi="Gotham Book" w:cs="Calibri"/>
          <w:color w:val="222222"/>
          <w:lang w:eastAsia="fr-FR"/>
        </w:rPr>
        <w:t>d’</w:t>
      </w:r>
      <w:r w:rsidRPr="00ED13BF">
        <w:rPr>
          <w:rFonts w:ascii="Gotham Book" w:eastAsia="Times New Roman" w:hAnsi="Gotham Book" w:cs="Calibri"/>
          <w:b/>
          <w:color w:val="222222"/>
          <w:lang w:eastAsia="fr-FR"/>
        </w:rPr>
        <w:t>innovation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 : passer du livre de Droit aux bases de données juridiques</w:t>
      </w:r>
      <w:r w:rsidR="0005433D">
        <w:rPr>
          <w:rFonts w:ascii="Gotham Book" w:eastAsia="Times New Roman" w:hAnsi="Gotham Book" w:cs="Calibri"/>
          <w:color w:val="222222"/>
          <w:lang w:eastAsia="fr-FR"/>
        </w:rPr>
        <w:t>, des</w:t>
      </w:r>
      <w:r w:rsidR="00FB19BA">
        <w:rPr>
          <w:rFonts w:ascii="Gotham Book" w:eastAsia="Times New Roman" w:hAnsi="Gotham Book" w:cs="Calibri"/>
          <w:color w:val="222222"/>
          <w:lang w:eastAsia="fr-FR"/>
        </w:rPr>
        <w:t xml:space="preserve"> dossiers « papier » aux 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services </w:t>
      </w:r>
      <w:r w:rsidR="004376C6">
        <w:rPr>
          <w:rFonts w:ascii="Gotham Book" w:eastAsia="Times New Roman" w:hAnsi="Gotham Book" w:cs="Calibri"/>
          <w:color w:val="222222"/>
          <w:lang w:eastAsia="fr-FR"/>
        </w:rPr>
        <w:t xml:space="preserve">et solutions logicielles 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en ligne a été son cheval de bataille en cabinet d'avocats </w:t>
      </w:r>
      <w:r w:rsidR="004376C6">
        <w:rPr>
          <w:rFonts w:ascii="Gotham Book" w:eastAsia="Times New Roman" w:hAnsi="Gotham Book" w:cs="Calibri"/>
          <w:color w:val="222222"/>
          <w:lang w:eastAsia="fr-FR"/>
        </w:rPr>
        <w:t>puis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 pour un éditeur juridique</w:t>
      </w:r>
      <w:r w:rsidR="004376C6">
        <w:rPr>
          <w:rFonts w:ascii="Gotham Book" w:eastAsia="Times New Roman" w:hAnsi="Gotham Book" w:cs="Calibri"/>
          <w:color w:val="222222"/>
          <w:lang w:eastAsia="fr-FR"/>
        </w:rPr>
        <w:t xml:space="preserve"> international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. </w:t>
      </w:r>
      <w:r w:rsidR="004376C6">
        <w:rPr>
          <w:rFonts w:ascii="Gotham Book" w:eastAsia="Times New Roman" w:hAnsi="Gotham Book" w:cs="Calibri"/>
          <w:color w:val="222222"/>
          <w:lang w:eastAsia="fr-FR"/>
        </w:rPr>
        <w:t xml:space="preserve"> 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Spécialisée en management d’équipes multinationales et multiculturelles, </w:t>
      </w:r>
      <w:r w:rsidRPr="00FB19BA">
        <w:rPr>
          <w:rFonts w:ascii="Gotham Book" w:eastAsia="Times New Roman" w:hAnsi="Gotham Book" w:cs="Calibri"/>
          <w:b/>
          <w:bCs/>
          <w:color w:val="222222"/>
          <w:lang w:eastAsia="fr-FR"/>
        </w:rPr>
        <w:t>l'agilité, la technologie et la créativité</w:t>
      </w:r>
      <w:r w:rsidRPr="004376C6">
        <w:rPr>
          <w:rFonts w:ascii="Gotham Book" w:eastAsia="Times New Roman" w:hAnsi="Gotham Book" w:cs="Calibri"/>
          <w:color w:val="222222"/>
          <w:lang w:eastAsia="fr-FR"/>
        </w:rPr>
        <w:t xml:space="preserve"> ont guidé son activité.  </w:t>
      </w:r>
    </w:p>
    <w:p w14:paraId="46B4A2D7" w14:textId="0C7F11DE" w:rsidR="00ED13BF" w:rsidRDefault="00514E39" w:rsidP="00514E39">
      <w:pPr>
        <w:shd w:val="clear" w:color="auto" w:fill="FFFFFF"/>
        <w:spacing w:before="100" w:beforeAutospacing="1" w:after="100" w:afterAutospacing="1"/>
        <w:rPr>
          <w:rFonts w:ascii="Gotham Book" w:hAnsi="Gotham Book" w:cs="Calibri"/>
          <w:color w:val="222222"/>
          <w:shd w:val="clear" w:color="auto" w:fill="FFFFFF"/>
        </w:rPr>
      </w:pPr>
      <w:r w:rsidRPr="004376C6">
        <w:rPr>
          <w:rFonts w:ascii="Gotham Book" w:eastAsia="Times New Roman" w:hAnsi="Gotham Book" w:cs="Calibri"/>
          <w:color w:val="222222"/>
          <w:lang w:eastAsia="fr-FR"/>
        </w:rPr>
        <w:t> </w:t>
      </w:r>
      <w:r w:rsidRPr="004376C6">
        <w:rPr>
          <w:rFonts w:ascii="Gotham Book" w:hAnsi="Gotham Book" w:cs="Calibri"/>
          <w:color w:val="222222"/>
          <w:shd w:val="clear" w:color="auto" w:fill="FFFFFF"/>
        </w:rPr>
        <w:t>En 2011, elle crée </w:t>
      </w:r>
      <w:proofErr w:type="spellStart"/>
      <w:r w:rsidRPr="004376C6">
        <w:rPr>
          <w:rFonts w:ascii="Gotham Book" w:hAnsi="Gotham Book" w:cs="Calibri"/>
          <w:b/>
          <w:bCs/>
          <w:color w:val="222222"/>
          <w:shd w:val="clear" w:color="auto" w:fill="FFFFFF"/>
        </w:rPr>
        <w:t>ComeInc</w:t>
      </w:r>
      <w:proofErr w:type="spellEnd"/>
      <w:r w:rsidRPr="004376C6">
        <w:rPr>
          <w:rFonts w:ascii="Gotham Book" w:hAnsi="Gotham Book" w:cs="Calibri"/>
          <w:b/>
          <w:bCs/>
          <w:color w:val="222222"/>
          <w:shd w:val="clear" w:color="auto" w:fill="FFFFFF"/>
        </w:rPr>
        <w:t xml:space="preserve"> Humour </w:t>
      </w:r>
      <w:proofErr w:type="spellStart"/>
      <w:r w:rsidRPr="004376C6">
        <w:rPr>
          <w:rFonts w:ascii="Gotham Book" w:hAnsi="Gotham Book" w:cs="Calibri"/>
          <w:b/>
          <w:bCs/>
          <w:color w:val="222222"/>
          <w:shd w:val="clear" w:color="auto" w:fill="FFFFFF"/>
        </w:rPr>
        <w:t>Incorporated</w:t>
      </w:r>
      <w:proofErr w:type="spellEnd"/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, pour traiter </w:t>
      </w:r>
      <w:r w:rsidR="00016186">
        <w:rPr>
          <w:rFonts w:ascii="Gotham Book" w:hAnsi="Gotham Book" w:cs="Calibri"/>
          <w:color w:val="222222"/>
          <w:shd w:val="clear" w:color="auto" w:fill="FFFFFF"/>
        </w:rPr>
        <w:t xml:space="preserve">tous 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les sujets </w:t>
      </w:r>
      <w:r w:rsidR="00ED13BF">
        <w:rPr>
          <w:rFonts w:ascii="Gotham Book" w:hAnsi="Gotham Book" w:cs="Calibri"/>
          <w:color w:val="222222"/>
          <w:shd w:val="clear" w:color="auto" w:fill="FFFFFF"/>
        </w:rPr>
        <w:t>de transformation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 des entreprises avec décalage et humour. S’appuyant sur son expérience de </w:t>
      </w:r>
      <w:r w:rsidRPr="00ED13BF">
        <w:rPr>
          <w:rFonts w:ascii="Gotham Book" w:hAnsi="Gotham Book" w:cs="Calibri"/>
          <w:b/>
          <w:color w:val="222222"/>
          <w:shd w:val="clear" w:color="auto" w:fill="FFFFFF"/>
        </w:rPr>
        <w:t>stand-up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 et </w:t>
      </w:r>
      <w:r w:rsidRPr="00ED13BF">
        <w:rPr>
          <w:rFonts w:ascii="Gotham Book" w:hAnsi="Gotham Book" w:cs="Calibri"/>
          <w:color w:val="222222"/>
          <w:shd w:val="clear" w:color="auto" w:fill="FFFFFF"/>
        </w:rPr>
        <w:t>d’</w:t>
      </w:r>
      <w:r w:rsidRPr="00ED13BF">
        <w:rPr>
          <w:rFonts w:ascii="Gotham Book" w:hAnsi="Gotham Book" w:cs="Calibri"/>
          <w:b/>
          <w:color w:val="222222"/>
          <w:shd w:val="clear" w:color="auto" w:fill="FFFFFF"/>
        </w:rPr>
        <w:t>improvisation théâtrale</w:t>
      </w:r>
      <w:r w:rsidRPr="004376C6">
        <w:rPr>
          <w:rFonts w:ascii="Gotham Book" w:hAnsi="Gotham Book" w:cs="Calibri"/>
          <w:color w:val="222222"/>
          <w:shd w:val="clear" w:color="auto" w:fill="FFFFFF"/>
        </w:rPr>
        <w:t>, elle réalise des</w:t>
      </w:r>
      <w:r w:rsidR="00ED13BF">
        <w:rPr>
          <w:rFonts w:ascii="Gotham Book" w:hAnsi="Gotham Book" w:cs="Calibri"/>
          <w:color w:val="222222"/>
          <w:shd w:val="clear" w:color="auto" w:fill="FFFFFF"/>
        </w:rPr>
        <w:t xml:space="preserve"> </w:t>
      </w:r>
      <w:r w:rsidRPr="0055236C">
        <w:rPr>
          <w:rFonts w:ascii="Gotham Book" w:hAnsi="Gotham Book" w:cs="Calibri"/>
          <w:b/>
          <w:color w:val="FF0000"/>
          <w:shd w:val="clear" w:color="auto" w:fill="FFFFFF"/>
        </w:rPr>
        <w:t xml:space="preserve">conférences </w:t>
      </w:r>
      <w:r w:rsidR="00ED13BF" w:rsidRPr="0055236C">
        <w:rPr>
          <w:rFonts w:ascii="Gotham Book" w:hAnsi="Gotham Book" w:cs="Calibri"/>
          <w:b/>
          <w:color w:val="FF0000"/>
          <w:shd w:val="clear" w:color="auto" w:fill="FFFFFF"/>
        </w:rPr>
        <w:t>spectacles, des</w:t>
      </w:r>
      <w:r w:rsidRPr="0055236C">
        <w:rPr>
          <w:rFonts w:ascii="Gotham Book" w:hAnsi="Gotham Book" w:cs="Calibri"/>
          <w:b/>
          <w:color w:val="FF0000"/>
          <w:shd w:val="clear" w:color="auto" w:fill="FFFFFF"/>
        </w:rPr>
        <w:t xml:space="preserve"> ateliers innovants</w:t>
      </w:r>
      <w:r w:rsidR="004376C6" w:rsidRPr="0055236C">
        <w:rPr>
          <w:rFonts w:ascii="Gotham Book" w:hAnsi="Gotham Book" w:cs="Calibri"/>
          <w:b/>
          <w:color w:val="FF0000"/>
          <w:shd w:val="clear" w:color="auto" w:fill="FFFFFF"/>
        </w:rPr>
        <w:t>,</w:t>
      </w:r>
      <w:r w:rsidRPr="0055236C">
        <w:rPr>
          <w:rFonts w:ascii="Gotham Book" w:hAnsi="Gotham Book" w:cs="Calibri"/>
          <w:b/>
          <w:color w:val="FF0000"/>
          <w:shd w:val="clear" w:color="auto" w:fill="FFFFFF"/>
        </w:rPr>
        <w:t xml:space="preserve"> </w:t>
      </w:r>
      <w:r w:rsidR="00674524" w:rsidRPr="0055236C">
        <w:rPr>
          <w:rFonts w:ascii="Gotham Book" w:hAnsi="Gotham Book" w:cs="Calibri"/>
          <w:b/>
          <w:color w:val="FF0000"/>
          <w:shd w:val="clear" w:color="auto" w:fill="FFFFFF"/>
        </w:rPr>
        <w:t>en présentiel et/ou en</w:t>
      </w:r>
      <w:r w:rsidRPr="0055236C">
        <w:rPr>
          <w:rFonts w:ascii="Gotham Book" w:hAnsi="Gotham Book" w:cs="Calibri"/>
          <w:b/>
          <w:color w:val="FF0000"/>
          <w:shd w:val="clear" w:color="auto" w:fill="FFFFFF"/>
        </w:rPr>
        <w:t xml:space="preserve"> vidéo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. Elle </w:t>
      </w:r>
      <w:r w:rsidR="00ED13BF">
        <w:rPr>
          <w:rFonts w:ascii="Gotham Book" w:hAnsi="Gotham Book" w:cs="Calibri"/>
          <w:color w:val="222222"/>
          <w:shd w:val="clear" w:color="auto" w:fill="FFFFFF"/>
        </w:rPr>
        <w:t>travaille</w:t>
      </w:r>
      <w:r w:rsidRPr="004376C6">
        <w:rPr>
          <w:rFonts w:ascii="Gotham Book" w:hAnsi="Gotham Book" w:cs="Calibri"/>
          <w:color w:val="222222"/>
          <w:shd w:val="clear" w:color="auto" w:fill="FFFFFF"/>
        </w:rPr>
        <w:t> depuis toujours en mode collaboratif aussi bien pour les associations professionnelles du droit, du Web, que pour animer les hackathons des incubateurs, des LAB des grandes entreprises</w:t>
      </w:r>
      <w:r w:rsidR="00ED13BF">
        <w:rPr>
          <w:rFonts w:ascii="Gotham Book" w:hAnsi="Gotham Book" w:cs="Calibri"/>
          <w:color w:val="222222"/>
          <w:shd w:val="clear" w:color="auto" w:fill="FFFFFF"/>
        </w:rPr>
        <w:t>, les Réseaux féminins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 etc. </w:t>
      </w:r>
      <w:r w:rsidR="004376C6">
        <w:rPr>
          <w:rFonts w:ascii="Gotham Book" w:hAnsi="Gotham Book" w:cs="Calibri"/>
          <w:color w:val="222222"/>
          <w:shd w:val="clear" w:color="auto" w:fill="FFFFFF"/>
        </w:rPr>
        <w:t xml:space="preserve"> Elle enseigne l’entrepreneuriat, la communication par l’humour et </w:t>
      </w:r>
      <w:r w:rsidR="00ED13BF">
        <w:rPr>
          <w:rFonts w:ascii="Gotham Book" w:hAnsi="Gotham Book" w:cs="Calibri"/>
          <w:color w:val="222222"/>
          <w:shd w:val="clear" w:color="auto" w:fill="FFFFFF"/>
        </w:rPr>
        <w:t>c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oache </w:t>
      </w:r>
      <w:r w:rsidR="004376C6">
        <w:rPr>
          <w:rFonts w:ascii="Gotham Book" w:hAnsi="Gotham Book" w:cs="Calibri"/>
          <w:color w:val="222222"/>
          <w:shd w:val="clear" w:color="auto" w:fill="FFFFFF"/>
        </w:rPr>
        <w:t>l</w:t>
      </w:r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es </w:t>
      </w:r>
      <w:proofErr w:type="spellStart"/>
      <w:r w:rsidRPr="004376C6">
        <w:rPr>
          <w:rFonts w:ascii="Gotham Book" w:hAnsi="Gotham Book" w:cs="Calibri"/>
          <w:color w:val="222222"/>
          <w:shd w:val="clear" w:color="auto" w:fill="FFFFFF"/>
        </w:rPr>
        <w:t>pitchs</w:t>
      </w:r>
      <w:proofErr w:type="spellEnd"/>
      <w:r w:rsidRPr="004376C6">
        <w:rPr>
          <w:rFonts w:ascii="Gotham Book" w:hAnsi="Gotham Book" w:cs="Calibri"/>
          <w:color w:val="222222"/>
          <w:shd w:val="clear" w:color="auto" w:fill="FFFFFF"/>
        </w:rPr>
        <w:t xml:space="preserve"> d'entrepreneurs</w:t>
      </w:r>
      <w:r w:rsidR="00ED13BF">
        <w:rPr>
          <w:rFonts w:ascii="Gotham Book" w:hAnsi="Gotham Book" w:cs="Calibri"/>
          <w:color w:val="222222"/>
          <w:shd w:val="clear" w:color="auto" w:fill="FFFFFF"/>
        </w:rPr>
        <w:t xml:space="preserve"> et des programmes de storytelling</w:t>
      </w:r>
      <w:r w:rsidR="001C7DA6">
        <w:rPr>
          <w:rFonts w:ascii="Gotham Book" w:hAnsi="Gotham Book" w:cs="Calibri"/>
          <w:color w:val="222222"/>
          <w:shd w:val="clear" w:color="auto" w:fill="FFFFFF"/>
        </w:rPr>
        <w:t xml:space="preserve"> d’équipes</w:t>
      </w:r>
      <w:r w:rsidR="004376C6">
        <w:rPr>
          <w:rFonts w:ascii="Gotham Book" w:hAnsi="Gotham Book" w:cs="Calibri"/>
          <w:color w:val="222222"/>
          <w:shd w:val="clear" w:color="auto" w:fill="FFFFFF"/>
        </w:rPr>
        <w:t>.</w:t>
      </w:r>
    </w:p>
    <w:p w14:paraId="1E45AAFB" w14:textId="77777777" w:rsidR="00213831" w:rsidRDefault="00ED13BF" w:rsidP="00514E39">
      <w:pPr>
        <w:shd w:val="clear" w:color="auto" w:fill="FFFFFF"/>
        <w:spacing w:before="100" w:beforeAutospacing="1" w:after="100" w:afterAutospacing="1"/>
        <w:rPr>
          <w:rFonts w:ascii="Gotham Book" w:hAnsi="Gotham Book" w:cs="Calibri"/>
          <w:color w:val="222222"/>
          <w:shd w:val="clear" w:color="auto" w:fill="FFFFFF"/>
        </w:rPr>
      </w:pPr>
      <w:r>
        <w:rPr>
          <w:rFonts w:ascii="Gotham Book" w:hAnsi="Gotham Book" w:cs="Calibri"/>
          <w:color w:val="222222"/>
          <w:shd w:val="clear" w:color="auto" w:fill="FFFFFF"/>
        </w:rPr>
        <w:t xml:space="preserve">COMEINC </w:t>
      </w:r>
      <w:r w:rsidR="00213831">
        <w:rPr>
          <w:rFonts w:ascii="Gotham Book" w:hAnsi="Gotham Book" w:cs="Calibri"/>
          <w:color w:val="222222"/>
          <w:shd w:val="clear" w:color="auto" w:fill="FFFFFF"/>
        </w:rPr>
        <w:t xml:space="preserve">intervient </w:t>
      </w:r>
      <w:r w:rsidR="00514E39" w:rsidRPr="004376C6">
        <w:rPr>
          <w:rFonts w:ascii="Gotham Book" w:hAnsi="Gotham Book" w:cs="Calibri"/>
          <w:color w:val="222222"/>
          <w:shd w:val="clear" w:color="auto" w:fill="FFFFFF"/>
        </w:rPr>
        <w:t>en français</w:t>
      </w:r>
      <w:r>
        <w:rPr>
          <w:rFonts w:ascii="Gotham Book" w:hAnsi="Gotham Book" w:cs="Calibri"/>
          <w:color w:val="222222"/>
          <w:shd w:val="clear" w:color="auto" w:fill="FFFFFF"/>
        </w:rPr>
        <w:t>,</w:t>
      </w:r>
      <w:r w:rsidR="00514E39" w:rsidRPr="004376C6">
        <w:rPr>
          <w:rFonts w:ascii="Gotham Book" w:hAnsi="Gotham Book" w:cs="Calibri"/>
          <w:color w:val="222222"/>
          <w:shd w:val="clear" w:color="auto" w:fill="FFFFFF"/>
        </w:rPr>
        <w:t xml:space="preserve"> anglais</w:t>
      </w:r>
      <w:r>
        <w:rPr>
          <w:rFonts w:ascii="Gotham Book" w:hAnsi="Gotham Book" w:cs="Calibri"/>
          <w:color w:val="222222"/>
          <w:shd w:val="clear" w:color="auto" w:fill="FFFFFF"/>
        </w:rPr>
        <w:t>, allemand</w:t>
      </w:r>
      <w:r w:rsidR="00514E39" w:rsidRPr="004376C6">
        <w:rPr>
          <w:rFonts w:ascii="Gotham Book" w:hAnsi="Gotham Book" w:cs="Calibri"/>
          <w:color w:val="222222"/>
          <w:shd w:val="clear" w:color="auto" w:fill="FFFFFF"/>
        </w:rPr>
        <w:t>.</w:t>
      </w:r>
    </w:p>
    <w:p w14:paraId="1AD7FEAE" w14:textId="71BD2A69" w:rsidR="00514E39" w:rsidRDefault="00514E39" w:rsidP="00514E39">
      <w:pPr>
        <w:shd w:val="clear" w:color="auto" w:fill="FFFFFF"/>
        <w:spacing w:before="100" w:beforeAutospacing="1" w:after="100" w:afterAutospacing="1"/>
        <w:rPr>
          <w:rFonts w:ascii="DK Lemon Yellow Sun" w:hAnsi="DK Lemon Yellow Sun" w:cs="Arial"/>
          <w:b/>
          <w:bCs/>
          <w:color w:val="FF0000"/>
          <w:sz w:val="19"/>
          <w:szCs w:val="19"/>
          <w:shd w:val="clear" w:color="auto" w:fill="FFFFFF"/>
          <w:lang w:val="en-US"/>
        </w:rPr>
      </w:pPr>
      <w:r w:rsidRPr="004376C6">
        <w:rPr>
          <w:rFonts w:ascii="Gotham Book" w:hAnsi="Gotham Book" w:cs="Calibri"/>
          <w:color w:val="222222"/>
          <w:shd w:val="clear" w:color="auto" w:fill="FFFFFF"/>
          <w:lang w:val="en-US"/>
        </w:rPr>
        <w:t xml:space="preserve">Sa devise </w:t>
      </w:r>
      <w:proofErr w:type="spellStart"/>
      <w:proofErr w:type="gramStart"/>
      <w:r w:rsidRPr="004376C6">
        <w:rPr>
          <w:rFonts w:ascii="Gotham Book" w:hAnsi="Gotham Book" w:cs="Calibri"/>
          <w:color w:val="222222"/>
          <w:shd w:val="clear" w:color="auto" w:fill="FFFFFF"/>
          <w:lang w:val="en-US"/>
        </w:rPr>
        <w:t>est</w:t>
      </w:r>
      <w:proofErr w:type="spellEnd"/>
      <w:r w:rsidRPr="004376C6">
        <w:rPr>
          <w:rFonts w:ascii="Gotham Book" w:hAnsi="Gotham Book" w:cs="Calibri"/>
          <w:color w:val="222222"/>
          <w:shd w:val="clear" w:color="auto" w:fill="FFFFFF"/>
          <w:lang w:val="en-US"/>
        </w:rPr>
        <w:t xml:space="preserve"> :</w:t>
      </w:r>
      <w:proofErr w:type="gramEnd"/>
      <w:r w:rsidRPr="004376C6">
        <w:rPr>
          <w:rFonts w:ascii="Gotham Book" w:hAnsi="Gotham Book" w:cs="Calibri"/>
          <w:color w:val="222222"/>
          <w:shd w:val="clear" w:color="auto" w:fill="FFFFFF"/>
          <w:lang w:val="en-US"/>
        </w:rPr>
        <w:t> </w:t>
      </w:r>
      <w:r w:rsidRPr="008A7814">
        <w:rPr>
          <w:rFonts w:ascii="DK Lemon Yellow Sun" w:hAnsi="DK Lemon Yellow Sun" w:cs="Arial"/>
          <w:b/>
          <w:bCs/>
          <w:color w:val="FF0000"/>
          <w:szCs w:val="22"/>
          <w:shd w:val="clear" w:color="auto" w:fill="FFFFFF"/>
          <w:lang w:val="en-US"/>
        </w:rPr>
        <w:t>Fun is never a waste of tim</w:t>
      </w:r>
      <w:r w:rsidR="00ED13BF" w:rsidRPr="008A7814">
        <w:rPr>
          <w:rFonts w:ascii="DK Lemon Yellow Sun" w:hAnsi="DK Lemon Yellow Sun" w:cs="Arial"/>
          <w:b/>
          <w:bCs/>
          <w:color w:val="FF0000"/>
          <w:szCs w:val="22"/>
          <w:shd w:val="clear" w:color="auto" w:fill="FFFFFF"/>
          <w:lang w:val="en-US"/>
        </w:rPr>
        <w:t>e !</w:t>
      </w:r>
    </w:p>
    <w:p w14:paraId="6B521441" w14:textId="174E7DCC" w:rsidR="004376C6" w:rsidRDefault="004376C6" w:rsidP="00514E39">
      <w:pPr>
        <w:shd w:val="clear" w:color="auto" w:fill="FFFFFF"/>
        <w:spacing w:before="100" w:beforeAutospacing="1" w:after="100" w:afterAutospacing="1"/>
        <w:rPr>
          <w:rFonts w:ascii="Gotham Book" w:hAnsi="Gotham Book"/>
        </w:rPr>
      </w:pPr>
      <w:r w:rsidRPr="004376C6">
        <w:rPr>
          <w:rFonts w:ascii="Gotham Book" w:hAnsi="Gotham Book"/>
        </w:rPr>
        <w:t>#Inspiration #M</w:t>
      </w:r>
      <w:r>
        <w:rPr>
          <w:rFonts w:ascii="Gotham Book" w:hAnsi="Gotham Book"/>
        </w:rPr>
        <w:t>otivation</w:t>
      </w:r>
      <w:r w:rsidRPr="004376C6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#Cohésion #Innovation</w:t>
      </w:r>
      <w:r w:rsidR="00ED13BF">
        <w:rPr>
          <w:rFonts w:ascii="Gotham Book" w:hAnsi="Gotham Book"/>
        </w:rPr>
        <w:t xml:space="preserve"> #Transformation</w:t>
      </w:r>
      <w:r w:rsidR="00213831">
        <w:rPr>
          <w:rFonts w:ascii="Gotham Book" w:hAnsi="Gotham Book"/>
        </w:rPr>
        <w:t xml:space="preserve"> #</w:t>
      </w:r>
      <w:r w:rsidR="00082F26">
        <w:rPr>
          <w:rFonts w:ascii="Gotham Book" w:hAnsi="Gotham Book"/>
        </w:rPr>
        <w:t>A</w:t>
      </w:r>
      <w:r w:rsidR="00213831">
        <w:rPr>
          <w:rFonts w:ascii="Gotham Book" w:hAnsi="Gotham Book"/>
        </w:rPr>
        <w:t>gilité</w:t>
      </w:r>
    </w:p>
    <w:p w14:paraId="46DFE08C" w14:textId="77777777" w:rsidR="004376C6" w:rsidRPr="004376C6" w:rsidRDefault="004376C6" w:rsidP="00514E39">
      <w:pPr>
        <w:shd w:val="clear" w:color="auto" w:fill="FFFFFF"/>
        <w:spacing w:before="100" w:beforeAutospacing="1" w:after="100" w:afterAutospacing="1"/>
        <w:rPr>
          <w:rFonts w:ascii="Gotham Book" w:hAnsi="Gotham Book"/>
        </w:rPr>
      </w:pPr>
      <w:r w:rsidRPr="004376C6">
        <w:rPr>
          <w:rFonts w:ascii="Gotham Book" w:hAnsi="Gotham Book"/>
        </w:rPr>
        <w:t>#</w:t>
      </w:r>
      <w:proofErr w:type="spellStart"/>
      <w:r w:rsidRPr="004376C6">
        <w:rPr>
          <w:rFonts w:ascii="Gotham Book" w:hAnsi="Gotham Book"/>
        </w:rPr>
        <w:t>AppliedImprovisation</w:t>
      </w:r>
      <w:proofErr w:type="spellEnd"/>
      <w:r w:rsidRPr="004376C6">
        <w:rPr>
          <w:rFonts w:ascii="Gotham Book" w:hAnsi="Gotham Book"/>
        </w:rPr>
        <w:t xml:space="preserve"> #comédie #conférence </w:t>
      </w:r>
      <w:r>
        <w:rPr>
          <w:rFonts w:ascii="Gotham Book" w:hAnsi="Gotham Book"/>
        </w:rPr>
        <w:t>#</w:t>
      </w:r>
      <w:proofErr w:type="spellStart"/>
      <w:r>
        <w:rPr>
          <w:rFonts w:ascii="Gotham Book" w:hAnsi="Gotham Book"/>
        </w:rPr>
        <w:t>Intelligencecollective</w:t>
      </w:r>
      <w:proofErr w:type="spellEnd"/>
    </w:p>
    <w:p w14:paraId="15B63A19" w14:textId="77777777" w:rsidR="006C3357" w:rsidRPr="004376C6" w:rsidRDefault="006C3357" w:rsidP="00683DB9">
      <w:pPr>
        <w:rPr>
          <w:rFonts w:ascii="Gotham Light" w:hAnsi="Gotham Light"/>
          <w:sz w:val="16"/>
          <w:szCs w:val="16"/>
        </w:rPr>
      </w:pPr>
    </w:p>
    <w:p w14:paraId="0ADF7F64" w14:textId="77777777" w:rsidR="00683DB9" w:rsidRPr="004376C6" w:rsidRDefault="00683DB9" w:rsidP="00683DB9">
      <w:pPr>
        <w:rPr>
          <w:rFonts w:ascii="Gotham Light" w:hAnsi="Gotham Light"/>
          <w:sz w:val="16"/>
          <w:szCs w:val="16"/>
        </w:rPr>
      </w:pPr>
    </w:p>
    <w:p w14:paraId="3B26DC8C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CE7A9B2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3E65EC67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72B03FB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7844A8D8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7D0E5F8D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2B749272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3222DA62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7E20B990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87BD2F5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158CE67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6F3379C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BA92E9E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346E4029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4A039CB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11D5CC82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2134DB3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998A7E4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06DA3D5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932D93B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7EC45E69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E66CD67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8E2D630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113FCD40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7B1D39C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C0FECD3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9FD3CBB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330FC938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7FA749C6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FC6285D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007664F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36EC951B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2D20ED53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33D5953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398ACA1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3237068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119C3068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2FF9CB77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1CFF6B3A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DC13F21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99F8B29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8AA8A40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11867160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DB82539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4C78E222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48817E1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0408F14D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61DD34A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213FA031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20F13744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0E1FFC5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591E2120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73E9AC6D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6688CFB3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p w14:paraId="2994FAD8" w14:textId="77777777" w:rsidR="00995CC3" w:rsidRPr="004376C6" w:rsidRDefault="00995CC3" w:rsidP="00683DB9">
      <w:pPr>
        <w:rPr>
          <w:rFonts w:ascii="Gotham Light" w:hAnsi="Gotham Light"/>
          <w:sz w:val="16"/>
          <w:szCs w:val="16"/>
        </w:rPr>
      </w:pPr>
    </w:p>
    <w:sectPr w:rsidR="00995CC3" w:rsidRPr="004376C6" w:rsidSect="002F4A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7C87" w14:textId="77777777" w:rsidR="00ED13BF" w:rsidRDefault="00ED13BF" w:rsidP="00067C93">
      <w:r>
        <w:separator/>
      </w:r>
    </w:p>
  </w:endnote>
  <w:endnote w:type="continuationSeparator" w:id="0">
    <w:p w14:paraId="2A600643" w14:textId="77777777" w:rsidR="00ED13BF" w:rsidRDefault="00ED13BF" w:rsidP="0006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Light">
    <w:altName w:val="Calibri"/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4333" w14:textId="77777777" w:rsidR="002910B7" w:rsidRDefault="002910B7" w:rsidP="00B231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851E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6EBCFF9" w14:textId="77777777" w:rsidR="002910B7" w:rsidRDefault="002910B7" w:rsidP="002910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B18E" w14:textId="77777777" w:rsidR="002910B7" w:rsidRDefault="002910B7" w:rsidP="002910B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334E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  <w:r>
      <w:rPr>
        <w:rFonts w:ascii="Gotham-Light" w:hAnsi="Gotham-Light" w:cs="Gotham-Light"/>
        <w:sz w:val="16"/>
        <w:szCs w:val="16"/>
      </w:rPr>
      <w:t>Siret 53257381300013</w:t>
    </w:r>
  </w:p>
  <w:p w14:paraId="72B80DA7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  <w:r>
      <w:rPr>
        <w:rFonts w:ascii="Gotham-Light" w:hAnsi="Gotham-Light" w:cs="Gotham-Light"/>
        <w:sz w:val="16"/>
        <w:szCs w:val="16"/>
      </w:rPr>
      <w:t>RCS 2001B11741</w:t>
    </w:r>
  </w:p>
  <w:p w14:paraId="19F0A31A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  <w:r>
      <w:rPr>
        <w:rFonts w:ascii="Gotham-Light" w:hAnsi="Gotham-Light" w:cs="Gotham-Light"/>
        <w:sz w:val="16"/>
        <w:szCs w:val="16"/>
      </w:rPr>
      <w:t xml:space="preserve">TVA intra : FR1653257813 - NAF 7022Z </w:t>
    </w:r>
  </w:p>
  <w:p w14:paraId="3FADD16C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</w:p>
  <w:p w14:paraId="0A47DFD3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  <w:r>
      <w:rPr>
        <w:rFonts w:ascii="Gotham-Light" w:hAnsi="Gotham-Light" w:cs="Gotham-Light"/>
        <w:sz w:val="16"/>
        <w:szCs w:val="16"/>
      </w:rPr>
      <w:t>Références bancaires</w:t>
    </w:r>
  </w:p>
  <w:p w14:paraId="02624EFD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  <w:proofErr w:type="spellStart"/>
    <w:r>
      <w:rPr>
        <w:rFonts w:ascii="Gotham-Light" w:hAnsi="Gotham-Light" w:cs="Gotham-Light"/>
        <w:sz w:val="16"/>
        <w:szCs w:val="16"/>
      </w:rPr>
      <w:t>Societé</w:t>
    </w:r>
    <w:proofErr w:type="spellEnd"/>
    <w:r>
      <w:rPr>
        <w:rFonts w:ascii="Gotham-Light" w:hAnsi="Gotham-Light" w:cs="Gotham-Light"/>
        <w:sz w:val="16"/>
        <w:szCs w:val="16"/>
      </w:rPr>
      <w:t xml:space="preserve"> Générale</w:t>
    </w:r>
  </w:p>
  <w:p w14:paraId="107CEF45" w14:textId="77777777" w:rsidR="00644C5D" w:rsidRDefault="00644C5D" w:rsidP="00644C5D">
    <w:pPr>
      <w:pStyle w:val="Paragraphestandard"/>
      <w:rPr>
        <w:rFonts w:ascii="Gotham-Light" w:hAnsi="Gotham-Light" w:cs="Gotham-Light"/>
        <w:sz w:val="16"/>
        <w:szCs w:val="16"/>
      </w:rPr>
    </w:pPr>
    <w:r>
      <w:rPr>
        <w:rFonts w:ascii="Gotham-Light" w:hAnsi="Gotham-Light" w:cs="Gotham-Light"/>
        <w:sz w:val="16"/>
        <w:szCs w:val="16"/>
      </w:rPr>
      <w:t>BIC SOGEFRPP IBAN FR76 3000 3030 5000 0203 4914 580</w:t>
    </w:r>
  </w:p>
  <w:p w14:paraId="23F3D5C1" w14:textId="77777777" w:rsidR="00397C03" w:rsidRDefault="00644C5D" w:rsidP="00644C5D">
    <w:pPr>
      <w:pStyle w:val="Pieddepage"/>
    </w:pPr>
    <w:r>
      <w:rPr>
        <w:rFonts w:ascii="Gotham-Light" w:hAnsi="Gotham-Light" w:cs="Gotham-Light"/>
        <w:sz w:val="16"/>
        <w:szCs w:val="16"/>
      </w:rPr>
      <w:t>RIB 3003 03050 00020349145 clé 80</w:t>
    </w:r>
    <w:r w:rsidR="00166502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2536E3A" wp14:editId="45B8654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4400" cy="1263600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ure-p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20D1" w14:textId="77777777" w:rsidR="00ED13BF" w:rsidRDefault="00ED13BF" w:rsidP="00067C93">
      <w:r>
        <w:separator/>
      </w:r>
    </w:p>
  </w:footnote>
  <w:footnote w:type="continuationSeparator" w:id="0">
    <w:p w14:paraId="05E041C8" w14:textId="77777777" w:rsidR="00ED13BF" w:rsidRDefault="00ED13BF" w:rsidP="0006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0119" w14:textId="77777777" w:rsidR="00067C93" w:rsidRDefault="00492F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4068EAA" wp14:editId="5A9BCA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083600"/>
          <wp:effectExtent l="0" t="0" r="0" b="889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opo2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BFE0" w14:textId="77777777" w:rsidR="00067C93" w:rsidRPr="00D202ED" w:rsidRDefault="00995CC3" w:rsidP="00D202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25A33AB4" wp14:editId="020FC70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574400" cy="2163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po1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6A88"/>
    <w:multiLevelType w:val="hybridMultilevel"/>
    <w:tmpl w:val="F6142940"/>
    <w:lvl w:ilvl="0" w:tplc="30D829A4">
      <w:start w:val="3"/>
      <w:numFmt w:val="bullet"/>
      <w:lvlText w:val="-"/>
      <w:lvlJc w:val="left"/>
      <w:pPr>
        <w:ind w:left="1082" w:hanging="360"/>
      </w:pPr>
      <w:rPr>
        <w:rFonts w:ascii="Century Gothic" w:eastAsia="Calibri" w:hAnsi="Century Gothic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BF"/>
    <w:rsid w:val="00012749"/>
    <w:rsid w:val="00016186"/>
    <w:rsid w:val="0002097B"/>
    <w:rsid w:val="00034160"/>
    <w:rsid w:val="000507B6"/>
    <w:rsid w:val="0005433D"/>
    <w:rsid w:val="00067C93"/>
    <w:rsid w:val="00082F26"/>
    <w:rsid w:val="00097BA0"/>
    <w:rsid w:val="000C55D0"/>
    <w:rsid w:val="000D43A4"/>
    <w:rsid w:val="000F5A8E"/>
    <w:rsid w:val="00116DFA"/>
    <w:rsid w:val="0012419B"/>
    <w:rsid w:val="00145D73"/>
    <w:rsid w:val="00166502"/>
    <w:rsid w:val="00191754"/>
    <w:rsid w:val="00197D72"/>
    <w:rsid w:val="001C7DA6"/>
    <w:rsid w:val="001D0B85"/>
    <w:rsid w:val="00213831"/>
    <w:rsid w:val="002910B7"/>
    <w:rsid w:val="002F4A19"/>
    <w:rsid w:val="00334D87"/>
    <w:rsid w:val="00357BA6"/>
    <w:rsid w:val="003851EB"/>
    <w:rsid w:val="00397C03"/>
    <w:rsid w:val="00397DF7"/>
    <w:rsid w:val="003B101A"/>
    <w:rsid w:val="003B13B6"/>
    <w:rsid w:val="003B1469"/>
    <w:rsid w:val="003B64B9"/>
    <w:rsid w:val="003B6EAC"/>
    <w:rsid w:val="00425554"/>
    <w:rsid w:val="004376C6"/>
    <w:rsid w:val="00487E05"/>
    <w:rsid w:val="00492089"/>
    <w:rsid w:val="00492FA1"/>
    <w:rsid w:val="00514E39"/>
    <w:rsid w:val="0055236C"/>
    <w:rsid w:val="00561541"/>
    <w:rsid w:val="005B439C"/>
    <w:rsid w:val="00616DE2"/>
    <w:rsid w:val="00644C5D"/>
    <w:rsid w:val="00656D99"/>
    <w:rsid w:val="00657639"/>
    <w:rsid w:val="00674524"/>
    <w:rsid w:val="00683DB9"/>
    <w:rsid w:val="006A2514"/>
    <w:rsid w:val="006C3357"/>
    <w:rsid w:val="006D1A7E"/>
    <w:rsid w:val="00701C7A"/>
    <w:rsid w:val="007060E3"/>
    <w:rsid w:val="007379BC"/>
    <w:rsid w:val="0074027A"/>
    <w:rsid w:val="00741CD3"/>
    <w:rsid w:val="00781CA8"/>
    <w:rsid w:val="00804267"/>
    <w:rsid w:val="008127DE"/>
    <w:rsid w:val="0081707C"/>
    <w:rsid w:val="00861E75"/>
    <w:rsid w:val="008A7814"/>
    <w:rsid w:val="008F642F"/>
    <w:rsid w:val="009164D9"/>
    <w:rsid w:val="00920E84"/>
    <w:rsid w:val="009222FD"/>
    <w:rsid w:val="00937464"/>
    <w:rsid w:val="00953899"/>
    <w:rsid w:val="00973255"/>
    <w:rsid w:val="00995CC3"/>
    <w:rsid w:val="009C0F32"/>
    <w:rsid w:val="00A61CD5"/>
    <w:rsid w:val="00A8356D"/>
    <w:rsid w:val="00AB29FE"/>
    <w:rsid w:val="00AD2A53"/>
    <w:rsid w:val="00AD5619"/>
    <w:rsid w:val="00AF7978"/>
    <w:rsid w:val="00B2318F"/>
    <w:rsid w:val="00B338E2"/>
    <w:rsid w:val="00B63646"/>
    <w:rsid w:val="00B71267"/>
    <w:rsid w:val="00B75A17"/>
    <w:rsid w:val="00BA42AC"/>
    <w:rsid w:val="00BD0217"/>
    <w:rsid w:val="00C209F5"/>
    <w:rsid w:val="00C570CD"/>
    <w:rsid w:val="00D202ED"/>
    <w:rsid w:val="00D733FD"/>
    <w:rsid w:val="00D737B3"/>
    <w:rsid w:val="00D84ABB"/>
    <w:rsid w:val="00D96FB8"/>
    <w:rsid w:val="00DB4BA4"/>
    <w:rsid w:val="00DD3E7D"/>
    <w:rsid w:val="00DD40DF"/>
    <w:rsid w:val="00E23BE8"/>
    <w:rsid w:val="00EB27E4"/>
    <w:rsid w:val="00ED13BF"/>
    <w:rsid w:val="00EF7ACD"/>
    <w:rsid w:val="00F610E9"/>
    <w:rsid w:val="00FA7303"/>
    <w:rsid w:val="00FB19BA"/>
    <w:rsid w:val="00FB6A84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89F76"/>
  <w15:chartTrackingRefBased/>
  <w15:docId w15:val="{70814229-749D-49C9-A7BC-003D991A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C93"/>
  </w:style>
  <w:style w:type="paragraph" w:styleId="Pieddepage">
    <w:name w:val="footer"/>
    <w:basedOn w:val="Normal"/>
    <w:link w:val="PieddepageCar"/>
    <w:uiPriority w:val="99"/>
    <w:unhideWhenUsed/>
    <w:rsid w:val="00067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C93"/>
  </w:style>
  <w:style w:type="paragraph" w:customStyle="1" w:styleId="Paragraphestandard">
    <w:name w:val="[Paragraphe standard]"/>
    <w:basedOn w:val="Normal"/>
    <w:uiPriority w:val="99"/>
    <w:rsid w:val="00067C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rsid w:val="009C0F3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customStyle="1" w:styleId="corpsdelettre">
    <w:name w:val="corps de lettre"/>
    <w:basedOn w:val="Policepardfaut"/>
    <w:uiPriority w:val="1"/>
    <w:rsid w:val="00AD2A53"/>
    <w:rPr>
      <w:rFonts w:ascii="Gotham Book" w:hAnsi="Gotham Book" w:cs="Gotham-Light"/>
      <w:b w:val="0"/>
      <w:bCs w:val="0"/>
      <w:i w:val="0"/>
      <w:iCs w:val="0"/>
      <w:sz w:val="18"/>
      <w:szCs w:val="16"/>
    </w:rPr>
  </w:style>
  <w:style w:type="table" w:customStyle="1" w:styleId="TableGrid">
    <w:name w:val="TableGrid"/>
    <w:rsid w:val="00D96FB8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910B7"/>
  </w:style>
  <w:style w:type="paragraph" w:customStyle="1" w:styleId="ComeInc">
    <w:name w:val="Come Inc"/>
    <w:basedOn w:val="Normal"/>
    <w:autoRedefine/>
    <w:rsid w:val="00487E05"/>
    <w:pPr>
      <w:widowControl w:val="0"/>
      <w:tabs>
        <w:tab w:val="left" w:pos="1271"/>
        <w:tab w:val="right" w:pos="10198"/>
      </w:tabs>
      <w:autoSpaceDE w:val="0"/>
      <w:autoSpaceDN w:val="0"/>
      <w:adjustRightInd w:val="0"/>
      <w:spacing w:line="288" w:lineRule="auto"/>
      <w:ind w:right="-8"/>
      <w:jc w:val="right"/>
      <w:textAlignment w:val="center"/>
    </w:pPr>
    <w:rPr>
      <w:rFonts w:ascii="Gotham-Light" w:hAnsi="Gotham-Light" w:cs="Gotham-Light"/>
      <w:color w:val="000000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rsid w:val="000C55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55D0"/>
    <w:rPr>
      <w:i/>
      <w:iCs/>
      <w:color w:val="404040" w:themeColor="text1" w:themeTint="BF"/>
    </w:rPr>
  </w:style>
  <w:style w:type="paragraph" w:customStyle="1" w:styleId="Corpslettre">
    <w:name w:val="Corps lettre"/>
    <w:basedOn w:val="Normal"/>
    <w:autoRedefine/>
    <w:qFormat/>
    <w:rsid w:val="000C55D0"/>
    <w:pPr>
      <w:spacing w:after="198"/>
    </w:pPr>
    <w:rPr>
      <w:rFonts w:ascii="Gotham" w:hAnsi="Gotham"/>
      <w:sz w:val="18"/>
    </w:rPr>
  </w:style>
  <w:style w:type="paragraph" w:customStyle="1" w:styleId="TITREPROPOSITION">
    <w:name w:val="TITRE PROPOSITION"/>
    <w:basedOn w:val="Normal"/>
    <w:rsid w:val="000C55D0"/>
    <w:pPr>
      <w:spacing w:after="152"/>
      <w:ind w:left="284"/>
    </w:pPr>
    <w:rPr>
      <w:color w:val="C00000"/>
    </w:rPr>
  </w:style>
  <w:style w:type="paragraph" w:customStyle="1" w:styleId="BOLD">
    <w:name w:val="BOLD"/>
    <w:basedOn w:val="Corpslettre"/>
    <w:rsid w:val="000C55D0"/>
    <w:pPr>
      <w:ind w:left="709"/>
    </w:pPr>
    <w:rPr>
      <w:rFonts w:ascii="Gotham Medium" w:hAnsi="Gotham Medium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2d42ccce4deba0/Documents/COMEINC/Bio%202019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E04BF-C38F-4D55-A02E-3FC53378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Bio%202019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COMEINC</dc:creator>
  <cp:keywords/>
  <dc:description/>
  <cp:lastModifiedBy>Michele COMEINC</cp:lastModifiedBy>
  <cp:revision>2</cp:revision>
  <cp:lastPrinted>2019-02-01T11:01:00Z</cp:lastPrinted>
  <dcterms:created xsi:type="dcterms:W3CDTF">2020-04-27T09:27:00Z</dcterms:created>
  <dcterms:modified xsi:type="dcterms:W3CDTF">2020-04-27T09:27:00Z</dcterms:modified>
</cp:coreProperties>
</file>